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1"/>
        <w:gridCol w:w="1921"/>
        <w:gridCol w:w="1140"/>
        <w:gridCol w:w="1989"/>
        <w:gridCol w:w="1229"/>
      </w:tblGrid>
      <w:tr w:rsidR="00520900" w:rsidRPr="00092214" w14:paraId="382DCB94" w14:textId="77777777" w:rsidTr="00CA62B6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8D2C073" w14:textId="77777777" w:rsidR="00520900" w:rsidRPr="00B64C99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програм: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</w:rPr>
              <w:t>ОАС ИМ, ОАС ИТ</w:t>
            </w:r>
          </w:p>
        </w:tc>
      </w:tr>
      <w:tr w:rsidR="00520900" w:rsidRPr="00092214" w14:paraId="068D7E95" w14:textId="77777777" w:rsidTr="00CA62B6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FE7B166" w14:textId="77777777" w:rsidR="00520900" w:rsidRPr="00B64C99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CD1A6D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Pr="00CD1A6D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ЕНГЛЕСКИ ЈЕЗИК </w:t>
            </w:r>
            <w:r w:rsidRPr="00CD1A6D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2</w:t>
            </w:r>
            <w:r w:rsidRPr="00CD1A6D">
              <w:rPr>
                <w:rFonts w:ascii="Times New Roman" w:hAnsi="Times New Roman"/>
                <w:b/>
                <w:bCs/>
                <w:sz w:val="20"/>
                <w:szCs w:val="20"/>
              </w:rPr>
              <w:t>Б</w:t>
            </w:r>
          </w:p>
        </w:tc>
      </w:tr>
      <w:tr w:rsidR="00520900" w:rsidRPr="00092214" w14:paraId="49418B3F" w14:textId="77777777" w:rsidTr="00CA62B6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D3DDC83" w14:textId="77777777" w:rsidR="00520900" w:rsidRPr="00B64C99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</w:t>
            </w:r>
            <w:r w:rsidRPr="00B156EA">
              <w:rPr>
                <w:rFonts w:ascii="Times New Roman" w:hAnsi="Times New Roman"/>
                <w:b/>
                <w:bCs/>
                <w:sz w:val="20"/>
                <w:szCs w:val="20"/>
              </w:rPr>
              <w:t>аставници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</w:rPr>
              <w:t>Лена Љ. Тица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>,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Лидија Д. Палуровић,</w:t>
            </w:r>
          </w:p>
        </w:tc>
      </w:tr>
      <w:tr w:rsidR="00520900" w:rsidRPr="00092214" w14:paraId="5C198FD9" w14:textId="77777777" w:rsidTr="00CA62B6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7287BAE3" w14:textId="77777777" w:rsidR="00520900" w:rsidRPr="00B64C99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</w:rPr>
              <w:t>обавезан (ОАС ИТ), изборни (ОАС ИМ)</w:t>
            </w:r>
          </w:p>
        </w:tc>
      </w:tr>
      <w:tr w:rsidR="00520900" w:rsidRPr="00092214" w14:paraId="17B57417" w14:textId="77777777" w:rsidTr="00CA62B6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BB05B8F" w14:textId="77777777" w:rsidR="00520900" w:rsidRPr="00B64C99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</w:tr>
      <w:tr w:rsidR="00520900" w:rsidRPr="00092214" w14:paraId="748A8EB9" w14:textId="77777777" w:rsidTr="00CA62B6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733427D" w14:textId="77777777" w:rsidR="00520900" w:rsidRPr="00B64C99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</w:rPr>
            </w:pP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  <w:t xml:space="preserve"> </w:t>
            </w:r>
            <w:r w:rsidRPr="00B64C99">
              <w:rPr>
                <w:rFonts w:ascii="Times New Roman" w:hAnsi="Times New Roman"/>
                <w:b/>
                <w:bCs/>
                <w:sz w:val="20"/>
                <w:szCs w:val="20"/>
              </w:rPr>
              <w:t>нема</w:t>
            </w:r>
          </w:p>
        </w:tc>
      </w:tr>
      <w:tr w:rsidR="00520900" w:rsidRPr="00092214" w14:paraId="5778B64D" w14:textId="77777777" w:rsidTr="00CA62B6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2923CD5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3F3460F7" w14:textId="77777777" w:rsidR="00520900" w:rsidRPr="00B64C99" w:rsidRDefault="00520900" w:rsidP="00CA62B6">
            <w:pPr>
              <w:tabs>
                <w:tab w:val="left" w:pos="567"/>
              </w:tabs>
              <w:jc w:val="both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4F659B">
              <w:rPr>
                <w:rFonts w:ascii="Times New Roman" w:hAnsi="Times New Roman"/>
                <w:sz w:val="20"/>
                <w:szCs w:val="20"/>
              </w:rPr>
              <w:t xml:space="preserve">Циљ курса је да студенте упозна са </w:t>
            </w:r>
            <w:r>
              <w:rPr>
                <w:rFonts w:ascii="Times New Roman" w:hAnsi="Times New Roman"/>
                <w:sz w:val="20"/>
                <w:szCs w:val="20"/>
              </w:rPr>
              <w:t>граматиком и</w:t>
            </w:r>
            <w:r w:rsidRPr="004F659B">
              <w:rPr>
                <w:rFonts w:ascii="Times New Roman" w:hAnsi="Times New Roman"/>
                <w:sz w:val="20"/>
                <w:szCs w:val="20"/>
              </w:rPr>
              <w:t xml:space="preserve"> вокабуларом енглеског језика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струке, </w:t>
            </w:r>
            <w:r w:rsidRPr="004F659B">
              <w:rPr>
                <w:rFonts w:ascii="Times New Roman" w:hAnsi="Times New Roman"/>
                <w:sz w:val="20"/>
                <w:szCs w:val="20"/>
              </w:rPr>
              <w:t>вишег средњег нивоа (upper-intermediate), и омогући им овладавање интегрисаним језичким вештинама.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D1323E">
              <w:rPr>
                <w:rFonts w:ascii="Times New Roman" w:hAnsi="Times New Roman"/>
                <w:sz w:val="20"/>
                <w:szCs w:val="20"/>
              </w:rPr>
              <w:t xml:space="preserve">Један од циљева курса је и да омогући студентима овладавање општим терминима </w:t>
            </w:r>
            <w:r>
              <w:rPr>
                <w:rFonts w:ascii="Times New Roman" w:hAnsi="Times New Roman"/>
                <w:sz w:val="20"/>
                <w:szCs w:val="20"/>
              </w:rPr>
              <w:t>инжењерског</w:t>
            </w:r>
            <w:r w:rsidRPr="00D1323E">
              <w:rPr>
                <w:rFonts w:ascii="Times New Roman" w:hAnsi="Times New Roman"/>
                <w:sz w:val="20"/>
                <w:szCs w:val="20"/>
              </w:rPr>
              <w:t xml:space="preserve"> окружења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(посебно у контексту информационих технологија и менаџмента), </w:t>
            </w:r>
            <w:r w:rsidRPr="00D1323E">
              <w:rPr>
                <w:rFonts w:ascii="Times New Roman" w:hAnsi="Times New Roman"/>
                <w:sz w:val="20"/>
                <w:szCs w:val="20"/>
              </w:rPr>
              <w:t xml:space="preserve">и концептима неопходним за даље разумевање и савладавање специфичности језика струке, те да развије способности читања и разумевања пословних текстова различитих типова. </w:t>
            </w:r>
            <w:r>
              <w:rPr>
                <w:rFonts w:ascii="Times New Roman" w:hAnsi="Times New Roman"/>
                <w:sz w:val="20"/>
                <w:szCs w:val="20"/>
              </w:rPr>
              <w:t>Циљ курса је и оспос</w:t>
            </w:r>
            <w:r w:rsidRPr="001A249C">
              <w:rPr>
                <w:rFonts w:ascii="Times New Roman" w:hAnsi="Times New Roman"/>
                <w:sz w:val="20"/>
                <w:szCs w:val="20"/>
              </w:rPr>
              <w:t xml:space="preserve">обљавање студената </w:t>
            </w:r>
            <w:r>
              <w:rPr>
                <w:rFonts w:ascii="Times New Roman" w:hAnsi="Times New Roman"/>
                <w:sz w:val="20"/>
                <w:szCs w:val="20"/>
              </w:rPr>
              <w:t>да самостално креирају</w:t>
            </w:r>
            <w:r w:rsidRPr="001A249C">
              <w:rPr>
                <w:rFonts w:ascii="Times New Roman" w:hAnsi="Times New Roman"/>
                <w:sz w:val="20"/>
                <w:szCs w:val="20"/>
              </w:rPr>
              <w:t xml:space="preserve"> презентациј</w:t>
            </w:r>
            <w:r>
              <w:rPr>
                <w:rFonts w:ascii="Times New Roman" w:hAnsi="Times New Roman"/>
                <w:sz w:val="20"/>
                <w:szCs w:val="20"/>
              </w:rPr>
              <w:t>у</w:t>
            </w:r>
            <w:r w:rsidRPr="001A249C">
              <w:rPr>
                <w:rFonts w:ascii="Times New Roman" w:hAnsi="Times New Roman"/>
                <w:sz w:val="20"/>
                <w:szCs w:val="20"/>
              </w:rPr>
              <w:t xml:space="preserve"> на енглеском језику на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одабране </w:t>
            </w:r>
            <w:r w:rsidRPr="001A249C">
              <w:rPr>
                <w:rFonts w:ascii="Times New Roman" w:hAnsi="Times New Roman"/>
                <w:sz w:val="20"/>
                <w:szCs w:val="20"/>
              </w:rPr>
              <w:t xml:space="preserve">теме из области струке. </w:t>
            </w:r>
          </w:p>
        </w:tc>
      </w:tr>
      <w:tr w:rsidR="00520900" w:rsidRPr="00092214" w14:paraId="11278628" w14:textId="77777777" w:rsidTr="00CA62B6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4CF69F42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2C488769" w14:textId="77777777" w:rsidR="00520900" w:rsidRPr="00F56A39" w:rsidRDefault="00520900" w:rsidP="00CA62B6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A39">
              <w:rPr>
                <w:rFonts w:ascii="Times New Roman" w:hAnsi="Times New Roman"/>
                <w:bCs/>
                <w:sz w:val="20"/>
                <w:szCs w:val="20"/>
              </w:rPr>
              <w:t xml:space="preserve">По завршетку курса студенти ће бити оспособљени да: </w:t>
            </w:r>
          </w:p>
          <w:p w14:paraId="757F9837" w14:textId="77777777" w:rsidR="00520900" w:rsidRDefault="00520900" w:rsidP="00CA62B6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A39">
              <w:rPr>
                <w:rFonts w:ascii="Times New Roman" w:hAnsi="Times New Roman"/>
                <w:bCs/>
                <w:sz w:val="20"/>
                <w:szCs w:val="20"/>
              </w:rPr>
              <w:t>• разумеју, објасне или дефинишу основне појмове</w:t>
            </w:r>
            <w:r>
              <w:rPr>
                <w:rFonts w:ascii="Times New Roman" w:hAnsi="Times New Roman"/>
                <w:bCs/>
                <w:sz w:val="20"/>
                <w:szCs w:val="20"/>
                <w:lang w:val="sr-Latn-RS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енглеског језика струке</w:t>
            </w:r>
            <w:r w:rsidRPr="00F56A39">
              <w:rPr>
                <w:rFonts w:ascii="Times New Roman" w:hAnsi="Times New Roman"/>
                <w:bCs/>
                <w:sz w:val="20"/>
                <w:szCs w:val="20"/>
              </w:rPr>
              <w:t xml:space="preserve">, користе адекватну општу терминологију у дискусијама, анализи или решавању проблема; </w:t>
            </w:r>
          </w:p>
          <w:p w14:paraId="3AFF645A" w14:textId="77777777" w:rsidR="00520900" w:rsidRPr="00F56A39" w:rsidRDefault="00520900" w:rsidP="00CA62B6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A39">
              <w:rPr>
                <w:rFonts w:ascii="Times New Roman" w:hAnsi="Times New Roman"/>
                <w:bCs/>
                <w:sz w:val="20"/>
                <w:szCs w:val="20"/>
              </w:rPr>
              <w:t>• искажу своје мишљење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56A39">
              <w:rPr>
                <w:rFonts w:ascii="Times New Roman" w:hAnsi="Times New Roman"/>
                <w:bCs/>
                <w:sz w:val="20"/>
                <w:szCs w:val="20"/>
              </w:rPr>
              <w:t xml:space="preserve">и адекватно реагују у основним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комуникационим</w:t>
            </w:r>
            <w:r w:rsidRPr="00F56A39">
              <w:rPr>
                <w:rFonts w:ascii="Times New Roman" w:hAnsi="Times New Roman"/>
                <w:bCs/>
                <w:sz w:val="20"/>
                <w:szCs w:val="20"/>
              </w:rPr>
              <w:t xml:space="preserve"> ситуацијама користећи одговарајуће фразе и изразе, колокације, дискурс маркере, итд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Pr="00F56A39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14:paraId="72B99999" w14:textId="77777777" w:rsidR="00520900" w:rsidRDefault="00520900" w:rsidP="00CA62B6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A39">
              <w:rPr>
                <w:rFonts w:ascii="Times New Roman" w:hAnsi="Times New Roman"/>
                <w:bCs/>
                <w:sz w:val="20"/>
                <w:szCs w:val="20"/>
              </w:rPr>
              <w:t>• преведу са/на енглески језик краће текстове, имејлове и слично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</w:p>
          <w:p w14:paraId="554678AB" w14:textId="77777777" w:rsidR="00520900" w:rsidRDefault="00520900" w:rsidP="00CA62B6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A39">
              <w:rPr>
                <w:rFonts w:ascii="Times New Roman" w:hAnsi="Times New Roman"/>
                <w:bCs/>
                <w:sz w:val="20"/>
                <w:szCs w:val="20"/>
              </w:rPr>
              <w:t xml:space="preserve">• самостално припреме и одрже презентацију одабране теме/проблема/резултата истраживања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 области струке</w:t>
            </w:r>
            <w:r w:rsidRPr="00F56A39">
              <w:rPr>
                <w:rFonts w:ascii="Times New Roman" w:hAnsi="Times New Roman"/>
                <w:bCs/>
                <w:sz w:val="20"/>
                <w:szCs w:val="20"/>
              </w:rPr>
              <w:t xml:space="preserve"> користећи стечене комуникационе вештине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</w:p>
          <w:p w14:paraId="0B901C27" w14:textId="77777777" w:rsidR="00520900" w:rsidRDefault="00520900" w:rsidP="00CA62B6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A39">
              <w:rPr>
                <w:rFonts w:ascii="Times New Roman" w:hAnsi="Times New Roman"/>
                <w:bCs/>
                <w:sz w:val="20"/>
                <w:szCs w:val="20"/>
              </w:rPr>
              <w:t>•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напишу </w:t>
            </w:r>
            <w:r w:rsidRPr="001A249C">
              <w:rPr>
                <w:rFonts w:ascii="Times New Roman" w:hAnsi="Times New Roman"/>
                <w:bCs/>
                <w:sz w:val="20"/>
                <w:szCs w:val="20"/>
              </w:rPr>
              <w:t xml:space="preserve">своју биографију, мотивационо писмо, попуне формуларе на енглеском језику; </w:t>
            </w:r>
          </w:p>
          <w:p w14:paraId="3294CA74" w14:textId="77777777" w:rsidR="00520900" w:rsidRPr="00F56A39" w:rsidRDefault="00520900" w:rsidP="00CA62B6">
            <w:pPr>
              <w:tabs>
                <w:tab w:val="left" w:pos="567"/>
              </w:tabs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F56A39">
              <w:rPr>
                <w:rFonts w:ascii="Times New Roman" w:hAnsi="Times New Roman"/>
                <w:bCs/>
                <w:sz w:val="20"/>
                <w:szCs w:val="20"/>
              </w:rPr>
              <w:t xml:space="preserve">• </w:t>
            </w:r>
            <w:r w:rsidRPr="001A249C">
              <w:rPr>
                <w:rFonts w:ascii="Times New Roman" w:hAnsi="Times New Roman"/>
                <w:bCs/>
                <w:sz w:val="20"/>
                <w:szCs w:val="20"/>
              </w:rPr>
              <w:t xml:space="preserve">разумеју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изворне</w:t>
            </w:r>
            <w:r w:rsidRPr="001A249C">
              <w:rPr>
                <w:rFonts w:ascii="Times New Roman" w:hAnsi="Times New Roman"/>
                <w:bCs/>
                <w:sz w:val="20"/>
                <w:szCs w:val="20"/>
              </w:rPr>
              <w:t xml:space="preserve"> говорнике који разговарају о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темама</w:t>
            </w:r>
            <w:r w:rsidRPr="001A249C">
              <w:rPr>
                <w:rFonts w:ascii="Times New Roman" w:hAnsi="Times New Roman"/>
                <w:bCs/>
                <w:sz w:val="20"/>
                <w:szCs w:val="20"/>
              </w:rPr>
              <w:t xml:space="preserve"> из области инжењерства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</w:p>
        </w:tc>
      </w:tr>
      <w:tr w:rsidR="00520900" w:rsidRPr="00092214" w14:paraId="70B10698" w14:textId="77777777" w:rsidTr="00CA62B6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345260FB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575F5CB7" w14:textId="77777777" w:rsidR="00520900" w:rsidRPr="00092214" w:rsidRDefault="00520900" w:rsidP="00CA62B6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Теоријска настава</w:t>
            </w:r>
          </w:p>
          <w:p w14:paraId="0074C907" w14:textId="77777777" w:rsidR="00520900" w:rsidRPr="00584221" w:rsidRDefault="00520900" w:rsidP="00CA62B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1A249C">
              <w:rPr>
                <w:rFonts w:ascii="Times New Roman" w:hAnsi="Times New Roman"/>
                <w:iCs/>
                <w:sz w:val="20"/>
                <w:szCs w:val="20"/>
              </w:rPr>
              <w:t xml:space="preserve">окабулар: </w:t>
            </w:r>
            <w:r w:rsidRPr="00207A89">
              <w:rPr>
                <w:rFonts w:ascii="Times New Roman" w:hAnsi="Times New Roman"/>
                <w:iCs/>
                <w:sz w:val="20"/>
                <w:szCs w:val="20"/>
              </w:rPr>
              <w:t xml:space="preserve">Теме: </w:t>
            </w:r>
            <w:r w:rsidRPr="00207A89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Computer systems, Computer games, IT giants, Internet, Defining and Classifying, Describing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Т</w:t>
            </w:r>
            <w:r w:rsidRPr="00207A89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echnical 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P</w:t>
            </w:r>
            <w:r w:rsidRPr="00207A89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rocesses, Troubleshooting, Job satisfaction, New product development, Start-ups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 and Entrepreneurship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  <w:lang w:val="en-US"/>
              </w:rPr>
              <w:t>Business Correspondence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.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Биографија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 (CV),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мотивационо писмо, сажетак стручних радова (интерпункција научно-стручног текста), језичке форме и фразеологија</w:t>
            </w:r>
            <w:r w:rsidRPr="00C0294E">
              <w:rPr>
                <w:rFonts w:ascii="Times New Roman" w:hAnsi="Times New Roman"/>
                <w:iCs/>
                <w:sz w:val="20"/>
                <w:szCs w:val="20"/>
              </w:rPr>
              <w:t xml:space="preserve"> у електронској пословној преписци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C0294E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1A249C">
              <w:rPr>
                <w:rFonts w:ascii="Times New Roman" w:hAnsi="Times New Roman"/>
                <w:iCs/>
                <w:sz w:val="20"/>
                <w:szCs w:val="20"/>
              </w:rPr>
              <w:t>PowerPoint презентација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,</w:t>
            </w:r>
            <w:r w:rsidRPr="001A249C">
              <w:rPr>
                <w:rFonts w:ascii="Times New Roman" w:hAnsi="Times New Roman"/>
                <w:iCs/>
                <w:sz w:val="20"/>
                <w:szCs w:val="20"/>
              </w:rPr>
              <w:t xml:space="preserve"> усмено излагање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(структура, кохезија, регистар).</w:t>
            </w:r>
          </w:p>
          <w:p w14:paraId="1B50BE47" w14:textId="77777777" w:rsidR="00520900" w:rsidRPr="00C0294E" w:rsidRDefault="00520900" w:rsidP="00CA62B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 w:rsidRPr="00207A89">
              <w:rPr>
                <w:rFonts w:ascii="Times New Roman" w:hAnsi="Times New Roman"/>
                <w:iCs/>
                <w:sz w:val="20"/>
                <w:szCs w:val="20"/>
              </w:rPr>
              <w:t>Граматика</w:t>
            </w:r>
            <w:r w:rsidRPr="00207A89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 (upper-intermediate level)</w:t>
            </w:r>
            <w:r w:rsidRPr="00207A89">
              <w:rPr>
                <w:rFonts w:ascii="Times New Roman" w:hAnsi="Times New Roman"/>
                <w:iCs/>
                <w:sz w:val="20"/>
                <w:szCs w:val="20"/>
              </w:rPr>
              <w:t xml:space="preserve">: обнављање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система глаголских</w:t>
            </w:r>
            <w:r w:rsidRPr="00207A89">
              <w:rPr>
                <w:rFonts w:ascii="Times New Roman" w:hAnsi="Times New Roman"/>
                <w:iCs/>
                <w:sz w:val="20"/>
                <w:szCs w:val="20"/>
              </w:rPr>
              <w:t xml:space="preserve"> времена, 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Conditional sentences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Time clauses, Concordance of Tenses</w:t>
            </w:r>
            <w:r w:rsidRPr="00207A89"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Indirect Speech, Quantifiers,</w:t>
            </w:r>
            <w:r w:rsidRPr="00207A89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 xml:space="preserve"> </w:t>
            </w:r>
            <w:r w:rsidRPr="0092039D"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Subjunctive.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</w:p>
          <w:p w14:paraId="03A06E22" w14:textId="77777777" w:rsidR="00520900" w:rsidRPr="00092214" w:rsidRDefault="00520900" w:rsidP="00CA62B6">
            <w:pPr>
              <w:tabs>
                <w:tab w:val="left" w:pos="567"/>
              </w:tabs>
              <w:jc w:val="both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 xml:space="preserve">Практична настава </w:t>
            </w:r>
          </w:p>
          <w:p w14:paraId="3CADC024" w14:textId="77777777" w:rsidR="00520900" w:rsidRPr="00C1162E" w:rsidRDefault="00520900" w:rsidP="00CA62B6">
            <w:pPr>
              <w:tabs>
                <w:tab w:val="left" w:pos="567"/>
              </w:tabs>
              <w:jc w:val="both"/>
              <w:rPr>
                <w:rFonts w:ascii="Times New Roman" w:hAnsi="Times New Roman"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</w:rPr>
              <w:t>В</w:t>
            </w:r>
            <w:r w:rsidRPr="001A249C">
              <w:rPr>
                <w:rFonts w:ascii="Times New Roman" w:hAnsi="Times New Roman"/>
                <w:iCs/>
                <w:sz w:val="20"/>
                <w:szCs w:val="20"/>
              </w:rPr>
              <w:t xml:space="preserve">окабуларне и граматичке вежбе које прате теоријску наставу, активности везане за читање, слушање, писање и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конверзацију</w:t>
            </w:r>
            <w:r w:rsidRPr="001A249C">
              <w:rPr>
                <w:rFonts w:ascii="Times New Roman" w:hAnsi="Times New Roman"/>
                <w:iCs/>
                <w:sz w:val="20"/>
                <w:szCs w:val="20"/>
              </w:rPr>
              <w:t xml:space="preserve"> на енглеском језику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у</w:t>
            </w:r>
            <w:r w:rsidRPr="00BC53AF">
              <w:rPr>
                <w:rFonts w:ascii="Times New Roman" w:hAnsi="Times New Roman"/>
                <w:sz w:val="20"/>
                <w:szCs w:val="20"/>
                <w:lang w:val="sr-Cyrl-CS"/>
              </w:rPr>
              <w:t>вежбавање интегрисаних језичких вештина обрађиваних на предавањима</w:t>
            </w: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 xml:space="preserve">. Биографија, мотивационо писмо, </w:t>
            </w:r>
            <w:r w:rsidRPr="001A249C">
              <w:rPr>
                <w:rFonts w:ascii="Times New Roman" w:hAnsi="Times New Roman"/>
                <w:iCs/>
                <w:sz w:val="20"/>
                <w:szCs w:val="20"/>
              </w:rPr>
              <w:t>PowerPoint презентација, аудио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1A249C">
              <w:rPr>
                <w:rFonts w:ascii="Times New Roman" w:hAnsi="Times New Roman"/>
                <w:iCs/>
                <w:sz w:val="20"/>
                <w:szCs w:val="20"/>
              </w:rPr>
              <w:t>лингвална вежбања, role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Pr="001A249C">
              <w:rPr>
                <w:rFonts w:ascii="Times New Roman" w:hAnsi="Times New Roman"/>
                <w:iCs/>
                <w:sz w:val="20"/>
                <w:szCs w:val="20"/>
              </w:rPr>
              <w:t>play активности.</w:t>
            </w:r>
          </w:p>
        </w:tc>
      </w:tr>
      <w:tr w:rsidR="00520900" w:rsidRPr="00092214" w14:paraId="74C68CDC" w14:textId="77777777" w:rsidTr="00CA62B6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5256F1C0" w14:textId="77777777" w:rsidR="00520900" w:rsidRPr="00BB02D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B02D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6C852864" w14:textId="77777777" w:rsidR="00520900" w:rsidRDefault="00520900" w:rsidP="00CA62B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06" w:hanging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Powell, M. (2016</w:t>
            </w:r>
            <w:r w:rsidRPr="00BB02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). </w:t>
            </w:r>
            <w:r w:rsidRPr="00521F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In Company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 xml:space="preserve">, </w:t>
            </w:r>
            <w:r w:rsidRPr="00BB02D4">
              <w:rPr>
                <w:rFonts w:ascii="Times New Roman" w:hAnsi="Times New Roman"/>
                <w:sz w:val="20"/>
                <w:szCs w:val="20"/>
              </w:rPr>
              <w:t>(</w:t>
            </w:r>
            <w:r w:rsidRPr="00BB02D4">
              <w:rPr>
                <w:rFonts w:ascii="Times New Roman" w:hAnsi="Times New Roman"/>
                <w:sz w:val="20"/>
                <w:szCs w:val="20"/>
                <w:lang w:val="en-US"/>
              </w:rPr>
              <w:t>upper-intermediate</w:t>
            </w:r>
            <w:r w:rsidRPr="00BB02D4">
              <w:rPr>
                <w:rFonts w:ascii="Times New Roman" w:hAnsi="Times New Roman"/>
                <w:sz w:val="20"/>
                <w:szCs w:val="20"/>
              </w:rPr>
              <w:t>)</w:t>
            </w:r>
            <w:r w:rsidRPr="00BB02D4">
              <w:rPr>
                <w:rFonts w:ascii="Times New Roman" w:hAnsi="Times New Roman"/>
                <w:sz w:val="20"/>
                <w:szCs w:val="20"/>
                <w:lang w:val="en-US"/>
              </w:rPr>
              <w:t>, Macmillan.</w:t>
            </w:r>
          </w:p>
          <w:p w14:paraId="4B6B75C5" w14:textId="77777777" w:rsidR="00520900" w:rsidRPr="0081364A" w:rsidRDefault="00520900" w:rsidP="00CA62B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06" w:hanging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136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Whitby N. (2013). </w:t>
            </w:r>
            <w:r w:rsidRPr="0081364A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Business Benchmark</w:t>
            </w:r>
            <w:r w:rsidRPr="0081364A">
              <w:rPr>
                <w:rFonts w:ascii="Times New Roman" w:hAnsi="Times New Roman"/>
                <w:sz w:val="20"/>
                <w:szCs w:val="20"/>
                <w:lang w:val="en-US"/>
              </w:rPr>
              <w:t>, P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re-intermediate to Intermediate.</w:t>
            </w:r>
            <w:r w:rsidRPr="0081364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Cambridge University Press.</w:t>
            </w:r>
          </w:p>
          <w:p w14:paraId="7491E0B4" w14:textId="77777777" w:rsidR="00520900" w:rsidRPr="00BB02D4" w:rsidRDefault="00520900" w:rsidP="00CA62B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06" w:hanging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02D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Hewings, M. (2005). </w:t>
            </w:r>
            <w:r w:rsidRPr="00521F2E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Advanced Grammar in Use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, 3rd edition. </w:t>
            </w:r>
            <w:r w:rsidRPr="00BB02D4">
              <w:rPr>
                <w:rFonts w:ascii="Times New Roman" w:hAnsi="Times New Roman"/>
                <w:sz w:val="20"/>
                <w:szCs w:val="20"/>
                <w:lang w:val="en-US"/>
              </w:rPr>
              <w:t>Cambridge University Press</w:t>
            </w:r>
            <w:r w:rsidRPr="00BB02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B6646F0" w14:textId="77777777" w:rsidR="00520900" w:rsidRPr="00C427CD" w:rsidRDefault="00520900" w:rsidP="00CA62B6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06" w:hanging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B02D4">
              <w:rPr>
                <w:rFonts w:ascii="Times New Roman" w:hAnsi="Times New Roman"/>
                <w:sz w:val="20"/>
                <w:szCs w:val="20"/>
                <w:lang w:val="sr-Latn-RS"/>
              </w:rPr>
              <w:t xml:space="preserve">Esteras, R. S., Fabre, E. M. (2007). </w:t>
            </w:r>
            <w:r w:rsidRPr="00521F2E">
              <w:rPr>
                <w:rFonts w:ascii="Times New Roman" w:hAnsi="Times New Roman"/>
                <w:i/>
                <w:iCs/>
                <w:sz w:val="20"/>
                <w:szCs w:val="20"/>
                <w:lang w:val="sr-Latn-RS"/>
              </w:rPr>
              <w:t>Professional English in Use ICT</w:t>
            </w:r>
            <w:r w:rsidRPr="00BB02D4">
              <w:rPr>
                <w:rFonts w:ascii="Times New Roman" w:hAnsi="Times New Roman"/>
                <w:sz w:val="20"/>
                <w:szCs w:val="20"/>
                <w:lang w:val="sr-Latn-RS"/>
              </w:rPr>
              <w:t>. Cambridge University Press</w:t>
            </w:r>
          </w:p>
          <w:p w14:paraId="7746DE2E" w14:textId="5AA8B637" w:rsidR="00520900" w:rsidRPr="00DD1A9E" w:rsidRDefault="00520900" w:rsidP="00DD1A9E">
            <w:pPr>
              <w:pStyle w:val="ListParagraph"/>
              <w:numPr>
                <w:ilvl w:val="0"/>
                <w:numId w:val="2"/>
              </w:numPr>
              <w:tabs>
                <w:tab w:val="left" w:pos="567"/>
              </w:tabs>
              <w:spacing w:after="60"/>
              <w:ind w:left="306" w:hanging="284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Bailey, S. (2003). </w:t>
            </w:r>
            <w:r w:rsidRPr="00626E3C"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  <w:t>Academic Writing: A Handbook for International Students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, Taylor &amp; Francis.</w:t>
            </w:r>
          </w:p>
        </w:tc>
      </w:tr>
      <w:tr w:rsidR="00520900" w:rsidRPr="00092214" w14:paraId="38788515" w14:textId="77777777" w:rsidTr="00CA62B6">
        <w:trPr>
          <w:trHeight w:val="227"/>
          <w:jc w:val="center"/>
        </w:trPr>
        <w:tc>
          <w:tcPr>
            <w:tcW w:w="3071" w:type="dxa"/>
            <w:vAlign w:val="center"/>
          </w:tcPr>
          <w:p w14:paraId="0016C165" w14:textId="77777777" w:rsidR="00520900" w:rsidRPr="00BB02D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B02D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BB02D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061" w:type="dxa"/>
            <w:gridSpan w:val="2"/>
            <w:vAlign w:val="center"/>
          </w:tcPr>
          <w:p w14:paraId="040601B5" w14:textId="77777777" w:rsidR="00520900" w:rsidRPr="00BB02D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BB02D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Pr="00BB02D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2</w:t>
            </w:r>
          </w:p>
        </w:tc>
        <w:tc>
          <w:tcPr>
            <w:tcW w:w="3218" w:type="dxa"/>
            <w:gridSpan w:val="2"/>
            <w:vAlign w:val="center"/>
          </w:tcPr>
          <w:p w14:paraId="757C3134" w14:textId="77777777" w:rsidR="00520900" w:rsidRPr="00BB02D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Latn-RS"/>
              </w:rPr>
            </w:pPr>
            <w:r w:rsidRPr="00BB02D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Pr="00BB02D4">
              <w:rPr>
                <w:rFonts w:ascii="Times New Roman" w:hAnsi="Times New Roman"/>
                <w:b/>
                <w:sz w:val="20"/>
                <w:szCs w:val="20"/>
                <w:lang w:val="sr-Latn-RS"/>
              </w:rPr>
              <w:t xml:space="preserve"> 2</w:t>
            </w:r>
          </w:p>
        </w:tc>
      </w:tr>
      <w:tr w:rsidR="00520900" w:rsidRPr="00092214" w14:paraId="3F39ADEE" w14:textId="77777777" w:rsidTr="00CA62B6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02963B58" w14:textId="77777777" w:rsidR="00520900" w:rsidRPr="00BB02D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BB02D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586F41BC" w14:textId="77777777" w:rsidR="00520900" w:rsidRPr="00D9514D" w:rsidRDefault="00520900" w:rsidP="00CA62B6">
            <w:pPr>
              <w:tabs>
                <w:tab w:val="left" w:pos="567"/>
              </w:tabs>
              <w:spacing w:after="60"/>
              <w:jc w:val="both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BB02D4">
              <w:rPr>
                <w:rFonts w:ascii="Times New Roman" w:hAnsi="Times New Roman"/>
                <w:sz w:val="20"/>
                <w:szCs w:val="20"/>
              </w:rPr>
              <w:t>Комбинација различитих метода: модел интерактивне наставе (предавање, дискусија); активирани облици учења: вербално смисаоно рецептивно учење, учење открићем, кооперативно учење, функционално-појмовни приступ. Коришћење аудио и аудио-визуелних средстава у настави</w:t>
            </w:r>
            <w:r w:rsidRPr="00BB02D4">
              <w:rPr>
                <w:rFonts w:ascii="Times New Roman" w:hAnsi="Times New Roman"/>
                <w:sz w:val="20"/>
                <w:szCs w:val="20"/>
                <w:lang w:val="sr-Latn-RS"/>
              </w:rPr>
              <w:t>.</w:t>
            </w:r>
          </w:p>
        </w:tc>
      </w:tr>
      <w:tr w:rsidR="00520900" w:rsidRPr="00092214" w14:paraId="78B182E7" w14:textId="77777777" w:rsidTr="00CA62B6">
        <w:trPr>
          <w:trHeight w:val="227"/>
          <w:jc w:val="center"/>
        </w:trPr>
        <w:tc>
          <w:tcPr>
            <w:tcW w:w="9350" w:type="dxa"/>
            <w:gridSpan w:val="5"/>
            <w:vAlign w:val="center"/>
          </w:tcPr>
          <w:p w14:paraId="22D24BC5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520900" w:rsidRPr="00092214" w14:paraId="05C95F17" w14:textId="77777777" w:rsidTr="00CA62B6">
        <w:trPr>
          <w:trHeight w:val="227"/>
          <w:jc w:val="center"/>
        </w:trPr>
        <w:tc>
          <w:tcPr>
            <w:tcW w:w="3071" w:type="dxa"/>
            <w:vAlign w:val="center"/>
          </w:tcPr>
          <w:p w14:paraId="4CF7DCEA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21" w:type="dxa"/>
            <w:vAlign w:val="center"/>
          </w:tcPr>
          <w:p w14:paraId="2ABA7917" w14:textId="3C238550" w:rsidR="00520900" w:rsidRPr="00B156EA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4EC42313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558260D3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520900" w:rsidRPr="00092214" w14:paraId="1C8A696C" w14:textId="77777777" w:rsidTr="00CA62B6">
        <w:trPr>
          <w:trHeight w:val="227"/>
          <w:jc w:val="center"/>
        </w:trPr>
        <w:tc>
          <w:tcPr>
            <w:tcW w:w="3071" w:type="dxa"/>
            <w:vAlign w:val="center"/>
          </w:tcPr>
          <w:p w14:paraId="1951A011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21" w:type="dxa"/>
            <w:vAlign w:val="center"/>
          </w:tcPr>
          <w:p w14:paraId="6B76742E" w14:textId="77777777" w:rsidR="00520900" w:rsidRPr="00B4647E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B4647E">
              <w:rPr>
                <w:rFonts w:ascii="Times New Roman" w:hAnsi="Times New Roman"/>
                <w:sz w:val="20"/>
                <w:szCs w:val="20"/>
                <w:lang w:val="sr-Latn-RS"/>
              </w:rPr>
              <w:t>10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3A53F7E8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425A4809" w14:textId="77777777" w:rsidR="00520900" w:rsidRPr="0019053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30</w:t>
            </w:r>
          </w:p>
        </w:tc>
      </w:tr>
      <w:tr w:rsidR="00520900" w:rsidRPr="00092214" w14:paraId="71AEC90E" w14:textId="77777777" w:rsidTr="00CA62B6">
        <w:trPr>
          <w:trHeight w:val="227"/>
          <w:jc w:val="center"/>
        </w:trPr>
        <w:tc>
          <w:tcPr>
            <w:tcW w:w="3071" w:type="dxa"/>
            <w:vAlign w:val="center"/>
          </w:tcPr>
          <w:p w14:paraId="04FB1A25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21" w:type="dxa"/>
            <w:vAlign w:val="center"/>
          </w:tcPr>
          <w:p w14:paraId="3026C2FA" w14:textId="77777777" w:rsidR="00520900" w:rsidRPr="00B4647E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4647E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5A12B9E0" w14:textId="7BCFC0CE" w:rsidR="00520900" w:rsidRPr="0009221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</w:t>
            </w:r>
            <w:r w:rsidR="006E7553">
              <w:rPr>
                <w:rFonts w:ascii="Times New Roman" w:hAnsi="Times New Roman"/>
                <w:sz w:val="20"/>
                <w:szCs w:val="20"/>
                <w:lang w:val="sr-Cyrl-CS"/>
              </w:rPr>
              <w:t>и</w:t>
            </w: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т</w:t>
            </w:r>
          </w:p>
        </w:tc>
        <w:tc>
          <w:tcPr>
            <w:tcW w:w="1229" w:type="dxa"/>
            <w:shd w:val="clear" w:color="auto" w:fill="auto"/>
            <w:vAlign w:val="center"/>
          </w:tcPr>
          <w:p w14:paraId="1B71A40A" w14:textId="77777777" w:rsidR="00520900" w:rsidRPr="0019053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sr-Latn-RS"/>
              </w:rPr>
              <w:t>30</w:t>
            </w:r>
          </w:p>
        </w:tc>
      </w:tr>
      <w:tr w:rsidR="00520900" w:rsidRPr="00092214" w14:paraId="41D3653C" w14:textId="77777777" w:rsidTr="00CA62B6">
        <w:trPr>
          <w:trHeight w:val="227"/>
          <w:jc w:val="center"/>
        </w:trPr>
        <w:tc>
          <w:tcPr>
            <w:tcW w:w="3071" w:type="dxa"/>
            <w:vAlign w:val="center"/>
          </w:tcPr>
          <w:p w14:paraId="59640B7B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21" w:type="dxa"/>
            <w:vAlign w:val="center"/>
          </w:tcPr>
          <w:p w14:paraId="6E194F03" w14:textId="77777777" w:rsidR="00520900" w:rsidRPr="00B4647E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Latn-RS"/>
              </w:rPr>
            </w:pPr>
            <w:r w:rsidRPr="00B4647E">
              <w:rPr>
                <w:rFonts w:ascii="Times New Roman" w:hAnsi="Times New Roman"/>
                <w:sz w:val="20"/>
                <w:szCs w:val="20"/>
                <w:lang w:val="sr-Latn-RS"/>
              </w:rPr>
              <w:t>30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5BF9246B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7FF7004C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  <w:tr w:rsidR="00520900" w:rsidRPr="00092214" w14:paraId="1F94C288" w14:textId="77777777" w:rsidTr="00CA62B6">
        <w:trPr>
          <w:trHeight w:val="70"/>
          <w:jc w:val="center"/>
        </w:trPr>
        <w:tc>
          <w:tcPr>
            <w:tcW w:w="3071" w:type="dxa"/>
            <w:vAlign w:val="center"/>
          </w:tcPr>
          <w:p w14:paraId="65DF91ED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21" w:type="dxa"/>
            <w:vAlign w:val="center"/>
          </w:tcPr>
          <w:p w14:paraId="4CEE16DA" w14:textId="77777777" w:rsidR="00520900" w:rsidRPr="00B4647E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B4647E">
              <w:rPr>
                <w:rFonts w:ascii="Times New Roman" w:hAnsi="Times New Roman"/>
                <w:sz w:val="20"/>
                <w:szCs w:val="20"/>
                <w:lang w:val="sr-Cyrl-CS"/>
              </w:rPr>
              <w:t>/</w:t>
            </w:r>
          </w:p>
        </w:tc>
        <w:tc>
          <w:tcPr>
            <w:tcW w:w="3129" w:type="dxa"/>
            <w:gridSpan w:val="2"/>
            <w:shd w:val="clear" w:color="auto" w:fill="auto"/>
            <w:vAlign w:val="center"/>
          </w:tcPr>
          <w:p w14:paraId="64EF764B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  <w:tc>
          <w:tcPr>
            <w:tcW w:w="1229" w:type="dxa"/>
            <w:shd w:val="clear" w:color="auto" w:fill="auto"/>
            <w:vAlign w:val="center"/>
          </w:tcPr>
          <w:p w14:paraId="519A17ED" w14:textId="77777777" w:rsidR="00520900" w:rsidRPr="00092214" w:rsidRDefault="00520900" w:rsidP="00CA62B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</w:p>
        </w:tc>
      </w:tr>
    </w:tbl>
    <w:p w14:paraId="72A3D3EC" w14:textId="77777777" w:rsidR="001A249C" w:rsidRDefault="001A249C" w:rsidP="001A249C"/>
    <w:p w14:paraId="0D0B940D" w14:textId="77777777" w:rsidR="00176558" w:rsidRDefault="00176558"/>
    <w:sectPr w:rsidR="00176558" w:rsidSect="006933FC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5D78B6"/>
    <w:multiLevelType w:val="hybridMultilevel"/>
    <w:tmpl w:val="3C24884E"/>
    <w:lvl w:ilvl="0" w:tplc="891A0AB0">
      <w:start w:val="1"/>
      <w:numFmt w:val="decimal"/>
      <w:lvlText w:val="[%1]"/>
      <w:lvlJc w:val="left"/>
      <w:pPr>
        <w:ind w:left="720" w:hanging="360"/>
      </w:pPr>
      <w:rPr>
        <w:rFonts w:ascii="Times New Roman" w:hAnsi="Times New Roman" w:cs="Times New Roman" w:hint="default"/>
        <w:w w:val="99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B825EE"/>
    <w:multiLevelType w:val="hybridMultilevel"/>
    <w:tmpl w:val="83CCA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7292616">
    <w:abstractNumId w:val="1"/>
  </w:num>
  <w:num w:numId="2" w16cid:durableId="10518036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49C"/>
    <w:rsid w:val="0001398C"/>
    <w:rsid w:val="000A0741"/>
    <w:rsid w:val="00164B08"/>
    <w:rsid w:val="00174849"/>
    <w:rsid w:val="00176558"/>
    <w:rsid w:val="00181B1F"/>
    <w:rsid w:val="001A249C"/>
    <w:rsid w:val="001C2FF3"/>
    <w:rsid w:val="002051FE"/>
    <w:rsid w:val="00205ABC"/>
    <w:rsid w:val="00207A89"/>
    <w:rsid w:val="00224294"/>
    <w:rsid w:val="002C2B31"/>
    <w:rsid w:val="0031330B"/>
    <w:rsid w:val="00487BF8"/>
    <w:rsid w:val="004C7A97"/>
    <w:rsid w:val="004F659B"/>
    <w:rsid w:val="00507793"/>
    <w:rsid w:val="00520900"/>
    <w:rsid w:val="00521F2E"/>
    <w:rsid w:val="00554466"/>
    <w:rsid w:val="0057289E"/>
    <w:rsid w:val="00584221"/>
    <w:rsid w:val="00615AD3"/>
    <w:rsid w:val="00687042"/>
    <w:rsid w:val="006933FC"/>
    <w:rsid w:val="006E7553"/>
    <w:rsid w:val="007E5F80"/>
    <w:rsid w:val="0081364A"/>
    <w:rsid w:val="008D762F"/>
    <w:rsid w:val="0092039D"/>
    <w:rsid w:val="00964D2F"/>
    <w:rsid w:val="009E5B1D"/>
    <w:rsid w:val="009F75CB"/>
    <w:rsid w:val="00A17C4F"/>
    <w:rsid w:val="00A35A0E"/>
    <w:rsid w:val="00A47595"/>
    <w:rsid w:val="00AF4530"/>
    <w:rsid w:val="00B0048B"/>
    <w:rsid w:val="00B156EA"/>
    <w:rsid w:val="00B4647E"/>
    <w:rsid w:val="00BB02D4"/>
    <w:rsid w:val="00BC2CE7"/>
    <w:rsid w:val="00C0294E"/>
    <w:rsid w:val="00C427CD"/>
    <w:rsid w:val="00C4579B"/>
    <w:rsid w:val="00CB42CA"/>
    <w:rsid w:val="00CD1A6D"/>
    <w:rsid w:val="00D1323E"/>
    <w:rsid w:val="00D745FB"/>
    <w:rsid w:val="00D9514D"/>
    <w:rsid w:val="00DC6407"/>
    <w:rsid w:val="00DD1A9E"/>
    <w:rsid w:val="00E003CE"/>
    <w:rsid w:val="00E825F0"/>
    <w:rsid w:val="00F56A39"/>
    <w:rsid w:val="00FA1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BA9F40"/>
  <w15:chartTrackingRefBased/>
  <w15:docId w15:val="{70C1BB41-4B99-43B9-9CD6-ED719F79E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49C"/>
    <w:pPr>
      <w:spacing w:after="0" w:line="240" w:lineRule="auto"/>
    </w:pPr>
    <w:rPr>
      <w:rFonts w:ascii="Calibri" w:eastAsia="Calibri" w:hAnsi="Calibri" w:cs="Times New Roman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6E31BC8191DB5448C56AD4A6193E995" ma:contentTypeVersion="4" ma:contentTypeDescription="Kreiraj novi dokument." ma:contentTypeScope="" ma:versionID="e5317f10d1f05641ab238636bca320ac">
  <xsd:schema xmlns:xsd="http://www.w3.org/2001/XMLSchema" xmlns:xs="http://www.w3.org/2001/XMLSchema" xmlns:p="http://schemas.microsoft.com/office/2006/metadata/properties" xmlns:ns2="a993a696-e5b4-4b79-b305-0b1566b7043a" targetNamespace="http://schemas.microsoft.com/office/2006/metadata/properties" ma:root="true" ma:fieldsID="47abdc5ef3e9207f644dbfac3d9af837" ns2:_="">
    <xsd:import namespace="a993a696-e5b4-4b79-b305-0b1566b704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93a696-e5b4-4b79-b305-0b1566b704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FF9D87-EB3F-4BBD-A010-1DE9DF9A9D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AF75527-C0E2-458B-AC3F-924A9207B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93a696-e5b4-4b79-b305-0b1566b704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EBAEF5-134B-4836-BD9B-10D74B524E5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Andrijana Jovicic</cp:lastModifiedBy>
  <cp:revision>10</cp:revision>
  <dcterms:created xsi:type="dcterms:W3CDTF">2023-03-22T06:55:00Z</dcterms:created>
  <dcterms:modified xsi:type="dcterms:W3CDTF">2023-11-06T20:45:00Z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3c517582f0503ec14ec70860d9414366173c41d46fa445188e0c6c6fdc99b572</vt:lpwstr>
  </property>
  <property fmtid="{D5CDD505-2E9C-101B-9397-08002B2CF9AE}" pid="3" name="ContentTypeId">
    <vt:lpwstr>0x01010016E31BC8191DB5448C56AD4A6193E995</vt:lpwstr>
  </property>
</Properties>
</file>